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B19" w:rsidRPr="00566B19" w:rsidRDefault="00566B19" w:rsidP="00566B19">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566B19">
        <w:rPr>
          <w:rFonts w:ascii="Helvetica" w:eastAsia="Times New Roman" w:hAnsi="Helvetica" w:cs="Helvetica"/>
          <w:color w:val="621B4B"/>
          <w:sz w:val="36"/>
          <w:szCs w:val="36"/>
        </w:rPr>
        <w:t>Article</w:t>
      </w:r>
    </w:p>
    <w:p w:rsidR="00566B19" w:rsidRPr="00566B19" w:rsidRDefault="00566B19" w:rsidP="00566B19">
      <w:pPr>
        <w:shd w:val="clear" w:color="auto" w:fill="FFFFFF"/>
        <w:spacing w:before="180" w:after="180" w:line="240" w:lineRule="auto"/>
        <w:ind w:hanging="450"/>
        <w:rPr>
          <w:rFonts w:ascii="Helvetica" w:eastAsia="Times New Roman" w:hAnsi="Helvetica" w:cs="Helvetica"/>
          <w:color w:val="2D3B45"/>
          <w:sz w:val="24"/>
          <w:szCs w:val="24"/>
        </w:rPr>
      </w:pPr>
      <w:proofErr w:type="gramStart"/>
      <w:r w:rsidRPr="00566B19">
        <w:rPr>
          <w:rFonts w:ascii="Helvetica" w:eastAsia="Times New Roman" w:hAnsi="Helvetica" w:cs="Helvetica"/>
          <w:color w:val="2D3B45"/>
          <w:sz w:val="24"/>
          <w:szCs w:val="24"/>
        </w:rPr>
        <w:t>Coughlan, M., Cronin, P., &amp; Ryan, F. (2007).</w:t>
      </w:r>
      <w:proofErr w:type="gramEnd"/>
      <w:r w:rsidRPr="00566B19">
        <w:rPr>
          <w:rFonts w:ascii="Helvetica" w:eastAsia="Times New Roman" w:hAnsi="Helvetica" w:cs="Helvetica"/>
          <w:color w:val="2D3B45"/>
          <w:sz w:val="24"/>
          <w:szCs w:val="24"/>
        </w:rPr>
        <w:t xml:space="preserve"> Step by-step guide to critiquing research. Part 1: Quantitative research.</w:t>
      </w:r>
      <w:r w:rsidRPr="00566B19">
        <w:rPr>
          <w:rFonts w:ascii="Helvetica" w:eastAsia="Times New Roman" w:hAnsi="Helvetica" w:cs="Helvetica"/>
          <w:i/>
          <w:iCs/>
          <w:color w:val="2D3B45"/>
          <w:sz w:val="24"/>
          <w:szCs w:val="24"/>
        </w:rPr>
        <w:t> British Journal of Nursing, 16</w:t>
      </w:r>
      <w:r w:rsidRPr="00566B19">
        <w:rPr>
          <w:rFonts w:ascii="Helvetica" w:eastAsia="Times New Roman" w:hAnsi="Helvetica" w:cs="Helvetica"/>
          <w:color w:val="2D3B45"/>
          <w:sz w:val="24"/>
          <w:szCs w:val="24"/>
        </w:rPr>
        <w:t>(11), 658-663. https://info.britishjournalofnursing.com/</w:t>
      </w:r>
    </w:p>
    <w:p w:rsidR="00566B19" w:rsidRPr="00566B19" w:rsidRDefault="00566B19" w:rsidP="00566B1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 xml:space="preserve">The full-text version of this article is available through the </w:t>
      </w:r>
      <w:proofErr w:type="spellStart"/>
      <w:r w:rsidRPr="00566B19">
        <w:rPr>
          <w:rFonts w:ascii="Helvetica" w:eastAsia="Times New Roman" w:hAnsi="Helvetica" w:cs="Helvetica"/>
          <w:color w:val="2D3B45"/>
          <w:sz w:val="24"/>
          <w:szCs w:val="24"/>
        </w:rPr>
        <w:t>EBSCOhost</w:t>
      </w:r>
      <w:proofErr w:type="spellEnd"/>
      <w:r w:rsidRPr="00566B19">
        <w:rPr>
          <w:rFonts w:ascii="Helvetica" w:eastAsia="Times New Roman" w:hAnsi="Helvetica" w:cs="Helvetica"/>
          <w:color w:val="2D3B45"/>
          <w:sz w:val="24"/>
          <w:szCs w:val="24"/>
        </w:rPr>
        <w:t xml:space="preserve"> database in the Ashford University Library. In this article, the authors provide information about critiquing quantitative research that will assist you in preparing your Quantitative Research Studies: Part 2 paper this week.</w:t>
      </w:r>
    </w:p>
    <w:p w:rsidR="00566B19" w:rsidRPr="00566B19" w:rsidRDefault="00566B19" w:rsidP="00566B19">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566B19">
        <w:rPr>
          <w:rFonts w:ascii="Helvetica" w:eastAsia="Times New Roman" w:hAnsi="Helvetica" w:cs="Helvetica"/>
          <w:color w:val="621B4B"/>
          <w:sz w:val="36"/>
          <w:szCs w:val="36"/>
        </w:rPr>
        <w:t>Multimedia</w:t>
      </w:r>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proofErr w:type="gramStart"/>
      <w:r w:rsidRPr="00566B19">
        <w:rPr>
          <w:rFonts w:ascii="Helvetica" w:eastAsia="Times New Roman" w:hAnsi="Helvetica" w:cs="Helvetica"/>
          <w:color w:val="2D3B45"/>
          <w:sz w:val="24"/>
          <w:szCs w:val="24"/>
        </w:rPr>
        <w:t>NurseKillam</w:t>
      </w:r>
      <w:proofErr w:type="spellEnd"/>
      <w:r w:rsidRPr="00566B19">
        <w:rPr>
          <w:rFonts w:ascii="Helvetica" w:eastAsia="Times New Roman" w:hAnsi="Helvetica" w:cs="Helvetica"/>
          <w:color w:val="2D3B45"/>
          <w:sz w:val="24"/>
          <w:szCs w:val="24"/>
        </w:rPr>
        <w:t>.</w:t>
      </w:r>
      <w:proofErr w:type="gramEnd"/>
      <w:r w:rsidRPr="00566B19">
        <w:rPr>
          <w:rFonts w:ascii="Helvetica" w:eastAsia="Times New Roman" w:hAnsi="Helvetica" w:cs="Helvetica"/>
          <w:color w:val="2D3B45"/>
          <w:sz w:val="24"/>
          <w:szCs w:val="24"/>
        </w:rPr>
        <w:t xml:space="preserve"> (2013, November 12). </w:t>
      </w:r>
      <w:hyperlink r:id="rId6" w:tgtFrame="_blank" w:history="1">
        <w:r w:rsidRPr="00566B19">
          <w:rPr>
            <w:rFonts w:ascii="Helvetica" w:eastAsia="Times New Roman" w:hAnsi="Helvetica" w:cs="Helvetica"/>
            <w:color w:val="0000FF"/>
            <w:sz w:val="24"/>
            <w:szCs w:val="24"/>
            <w:u w:val="single"/>
          </w:rPr>
          <w:t>Quantitative research designs: Descriptive non-experimental, quasi-experimental or experimental?</w:t>
        </w:r>
        <w:r w:rsidRPr="00566B19">
          <w:rPr>
            <w:rFonts w:ascii="Helvetica" w:eastAsia="Times New Roman" w:hAnsi="Helvetica" w:cs="Helvetica"/>
            <w:color w:val="0000FF"/>
            <w:sz w:val="24"/>
            <w:szCs w:val="24"/>
            <w:bdr w:val="none" w:sz="0" w:space="0" w:color="auto" w:frame="1"/>
          </w:rPr>
          <w:t xml:space="preserve"> (Links </w:t>
        </w:r>
        <w:bookmarkStart w:id="0" w:name="_GoBack"/>
        <w:bookmarkEnd w:id="0"/>
        <w:r w:rsidRPr="00566B19">
          <w:rPr>
            <w:rFonts w:ascii="Helvetica" w:eastAsia="Times New Roman" w:hAnsi="Helvetica" w:cs="Helvetica"/>
            <w:color w:val="0000FF"/>
            <w:sz w:val="24"/>
            <w:szCs w:val="24"/>
            <w:bdr w:val="none" w:sz="0" w:space="0" w:color="auto" w:frame="1"/>
          </w:rPr>
          <w:t>to an external site.)</w:t>
        </w:r>
      </w:hyperlink>
      <w:r w:rsidRPr="00566B19">
        <w:rPr>
          <w:rFonts w:ascii="Helvetica" w:eastAsia="Times New Roman" w:hAnsi="Helvetica" w:cs="Helvetica"/>
          <w:color w:val="2D3B45"/>
          <w:sz w:val="24"/>
          <w:szCs w:val="24"/>
        </w:rPr>
        <w:t> </w:t>
      </w:r>
      <w:proofErr w:type="gramStart"/>
      <w:r w:rsidRPr="00566B19">
        <w:rPr>
          <w:rFonts w:ascii="Helvetica" w:eastAsia="Times New Roman" w:hAnsi="Helvetica" w:cs="Helvetica"/>
          <w:color w:val="2D3B45"/>
          <w:sz w:val="24"/>
          <w:szCs w:val="24"/>
        </w:rPr>
        <w:t>[Video file].</w:t>
      </w:r>
      <w:proofErr w:type="gramEnd"/>
      <w:r w:rsidRPr="00566B19">
        <w:rPr>
          <w:rFonts w:ascii="Helvetica" w:eastAsia="Times New Roman" w:hAnsi="Helvetica" w:cs="Helvetica"/>
          <w:color w:val="2D3B45"/>
          <w:sz w:val="24"/>
          <w:szCs w:val="24"/>
        </w:rPr>
        <w:t xml:space="preserve"> Retrieved from https://www.youtube.com/watch?v=10nMNh3RMp0</w:t>
      </w:r>
    </w:p>
    <w:p w:rsidR="00566B19" w:rsidRPr="00566B19" w:rsidRDefault="00566B19" w:rsidP="00566B19">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In this video, the presenter provides a useful overview of different types of quantitative research designs that will assist you in preparing your Quantitative Research Studies: Part 1 discussion forum this week.</w:t>
      </w:r>
      <w:r w:rsidRPr="00566B19">
        <w:rPr>
          <w:rFonts w:ascii="Helvetica" w:eastAsia="Times New Roman" w:hAnsi="Helvetica" w:cs="Helvetica"/>
          <w:color w:val="2D3B45"/>
          <w:sz w:val="24"/>
          <w:szCs w:val="24"/>
        </w:rPr>
        <w:br/>
      </w:r>
      <w:hyperlink r:id="rId7" w:tgtFrame="_blank" w:history="1">
        <w:r w:rsidRPr="00566B19">
          <w:rPr>
            <w:rFonts w:ascii="Helvetica" w:eastAsia="Times New Roman" w:hAnsi="Helvetica" w:cs="Helvetica"/>
            <w:color w:val="0000FF"/>
            <w:sz w:val="24"/>
            <w:szCs w:val="24"/>
            <w:u w:val="single"/>
          </w:rPr>
          <w:t>Accessibility Statement</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br/>
      </w:r>
      <w:hyperlink r:id="rId8" w:tgtFrame="_blank" w:history="1">
        <w:r w:rsidRPr="00566B19">
          <w:rPr>
            <w:rFonts w:ascii="Helvetica" w:eastAsia="Times New Roman" w:hAnsi="Helvetica" w:cs="Helvetica"/>
            <w:color w:val="0000FF"/>
            <w:sz w:val="24"/>
            <w:szCs w:val="24"/>
            <w:u w:val="single"/>
          </w:rPr>
          <w:t>Privacy Policy</w:t>
        </w:r>
        <w:proofErr w:type="gramStart"/>
        <w:r w:rsidRPr="00566B19">
          <w:rPr>
            <w:rFonts w:ascii="Helvetica" w:eastAsia="Times New Roman" w:hAnsi="Helvetica" w:cs="Helvetica"/>
            <w:color w:val="0000FF"/>
            <w:sz w:val="24"/>
            <w:szCs w:val="24"/>
            <w:u w:val="single"/>
          </w:rPr>
          <w:t> </w:t>
        </w:r>
        <w:r w:rsidRPr="00566B19">
          <w:rPr>
            <w:rFonts w:ascii="Helvetica" w:eastAsia="Times New Roman" w:hAnsi="Helvetica" w:cs="Helvetica"/>
            <w:color w:val="0000FF"/>
            <w:sz w:val="24"/>
            <w:szCs w:val="24"/>
            <w:bdr w:val="none" w:sz="0" w:space="0" w:color="auto" w:frame="1"/>
          </w:rPr>
          <w:t> (</w:t>
        </w:r>
        <w:proofErr w:type="gramEnd"/>
        <w:r w:rsidRPr="00566B19">
          <w:rPr>
            <w:rFonts w:ascii="Helvetica" w:eastAsia="Times New Roman" w:hAnsi="Helvetica" w:cs="Helvetica"/>
            <w:color w:val="0000FF"/>
            <w:sz w:val="24"/>
            <w:szCs w:val="24"/>
            <w:bdr w:val="none" w:sz="0" w:space="0" w:color="auto" w:frame="1"/>
          </w:rPr>
          <w:t>Links to an external site.)</w:t>
        </w:r>
      </w:hyperlink>
    </w:p>
    <w:p w:rsidR="00566B19" w:rsidRPr="00566B19" w:rsidRDefault="00566B19" w:rsidP="00566B19">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566B19">
        <w:rPr>
          <w:rFonts w:ascii="Helvetica" w:eastAsia="Times New Roman" w:hAnsi="Helvetica" w:cs="Helvetica"/>
          <w:color w:val="621B4B"/>
          <w:sz w:val="36"/>
          <w:szCs w:val="36"/>
        </w:rPr>
        <w:t>Web Pages</w:t>
      </w:r>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 </w:t>
      </w:r>
      <w:hyperlink r:id="rId9" w:tgtFrame="_blank" w:history="1">
        <w:r w:rsidRPr="00566B19">
          <w:rPr>
            <w:rFonts w:ascii="Helvetica" w:eastAsia="Times New Roman" w:hAnsi="Helvetica" w:cs="Helvetica"/>
            <w:color w:val="0000FF"/>
            <w:sz w:val="24"/>
            <w:szCs w:val="24"/>
            <w:u w:val="single"/>
          </w:rPr>
          <w:t>External validity</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http://www.socialresearchmethods.net/kb/external.php</w:t>
      </w:r>
    </w:p>
    <w:p w:rsidR="00566B19" w:rsidRPr="00566B19" w:rsidRDefault="00566B19" w:rsidP="00566B19">
      <w:pPr>
        <w:numPr>
          <w:ilvl w:val="0"/>
          <w:numId w:val="3"/>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external validity, and will assist you in preparing your Quantitative Research Studies: Part 2 paper this week.</w:t>
      </w:r>
      <w:r w:rsidRPr="00566B19">
        <w:rPr>
          <w:rFonts w:ascii="Helvetica" w:eastAsia="Times New Roman" w:hAnsi="Helvetica" w:cs="Helvetica"/>
          <w:color w:val="2D3B45"/>
          <w:sz w:val="24"/>
          <w:szCs w:val="24"/>
        </w:rPr>
        <w:br/>
        <w:t>Accessibility Statement does not exist.</w:t>
      </w:r>
      <w:r w:rsidRPr="00566B19">
        <w:rPr>
          <w:rFonts w:ascii="Helvetica" w:eastAsia="Times New Roman" w:hAnsi="Helvetica" w:cs="Helvetica"/>
          <w:color w:val="2D3B45"/>
          <w:sz w:val="24"/>
          <w:szCs w:val="24"/>
        </w:rPr>
        <w:br/>
      </w:r>
      <w:hyperlink r:id="rId10"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w:t>
      </w:r>
      <w:hyperlink r:id="rId11" w:tgtFrame="_blank" w:history="1">
        <w:r w:rsidRPr="00566B19">
          <w:rPr>
            <w:rFonts w:ascii="Helvetica" w:eastAsia="Times New Roman" w:hAnsi="Helvetica" w:cs="Helvetica"/>
            <w:color w:val="0000FF"/>
            <w:sz w:val="24"/>
            <w:szCs w:val="24"/>
            <w:u w:val="single"/>
          </w:rPr>
          <w:t> Internal validity</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http://www.socialresearchmethods.net/kb/intval.php</w:t>
      </w:r>
    </w:p>
    <w:p w:rsidR="00566B19" w:rsidRPr="00566B19" w:rsidRDefault="00566B19" w:rsidP="00566B19">
      <w:pPr>
        <w:numPr>
          <w:ilvl w:val="0"/>
          <w:numId w:val="4"/>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internal validity, and will assist you in preparing your Quantitative Research Studies: Part 2 paper this week.</w:t>
      </w:r>
      <w:r w:rsidRPr="00566B19">
        <w:rPr>
          <w:rFonts w:ascii="Helvetica" w:eastAsia="Times New Roman" w:hAnsi="Helvetica" w:cs="Helvetica"/>
          <w:color w:val="2D3B45"/>
          <w:sz w:val="24"/>
          <w:szCs w:val="24"/>
        </w:rPr>
        <w:br/>
        <w:t xml:space="preserve">Accessibility Statement does not </w:t>
      </w:r>
      <w:proofErr w:type="gramStart"/>
      <w:r w:rsidRPr="00566B19">
        <w:rPr>
          <w:rFonts w:ascii="Helvetica" w:eastAsia="Times New Roman" w:hAnsi="Helvetica" w:cs="Helvetica"/>
          <w:color w:val="2D3B45"/>
          <w:sz w:val="24"/>
          <w:szCs w:val="24"/>
        </w:rPr>
        <w:t>exist</w:t>
      </w:r>
      <w:proofErr w:type="gramEnd"/>
      <w:r w:rsidRPr="00566B19">
        <w:rPr>
          <w:rFonts w:ascii="Helvetica" w:eastAsia="Times New Roman" w:hAnsi="Helvetica" w:cs="Helvetica"/>
          <w:color w:val="2D3B45"/>
          <w:sz w:val="24"/>
          <w:szCs w:val="24"/>
        </w:rPr>
        <w:br/>
      </w:r>
      <w:hyperlink r:id="rId12"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before="180" w:after="180" w:line="240" w:lineRule="auto"/>
        <w:ind w:hanging="450"/>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 </w:t>
      </w:r>
    </w:p>
    <w:p w:rsidR="00566B19" w:rsidRPr="00566B19" w:rsidRDefault="00566B19" w:rsidP="00566B19">
      <w:pPr>
        <w:shd w:val="clear" w:color="auto" w:fill="FFFFFF"/>
        <w:spacing w:before="90" w:after="90" w:line="240" w:lineRule="auto"/>
        <w:outlineLvl w:val="1"/>
        <w:rPr>
          <w:rFonts w:ascii="Helvetica" w:eastAsia="Times New Roman" w:hAnsi="Helvetica" w:cs="Helvetica"/>
          <w:color w:val="002664"/>
          <w:sz w:val="43"/>
          <w:szCs w:val="43"/>
        </w:rPr>
      </w:pPr>
      <w:r w:rsidRPr="00566B19">
        <w:rPr>
          <w:rFonts w:ascii="Helvetica" w:eastAsia="Times New Roman" w:hAnsi="Helvetica" w:cs="Helvetica"/>
          <w:color w:val="002664"/>
          <w:sz w:val="43"/>
          <w:szCs w:val="43"/>
        </w:rPr>
        <w:lastRenderedPageBreak/>
        <w:t>Recommended Resources</w:t>
      </w:r>
    </w:p>
    <w:p w:rsidR="00566B19" w:rsidRPr="00566B19" w:rsidRDefault="00566B19" w:rsidP="00566B19">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566B19">
        <w:rPr>
          <w:rFonts w:ascii="Helvetica" w:eastAsia="Times New Roman" w:hAnsi="Helvetica" w:cs="Helvetica"/>
          <w:color w:val="621B4B"/>
          <w:sz w:val="36"/>
          <w:szCs w:val="36"/>
        </w:rPr>
        <w:t>Articles</w:t>
      </w:r>
    </w:p>
    <w:p w:rsidR="00566B19" w:rsidRPr="00566B19" w:rsidRDefault="00566B19" w:rsidP="00566B19">
      <w:pPr>
        <w:shd w:val="clear" w:color="auto" w:fill="FFFFFF"/>
        <w:spacing w:before="180" w:after="18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Barnham</w:t>
      </w:r>
      <w:proofErr w:type="spellEnd"/>
      <w:r w:rsidRPr="00566B19">
        <w:rPr>
          <w:rFonts w:ascii="Helvetica" w:eastAsia="Times New Roman" w:hAnsi="Helvetica" w:cs="Helvetica"/>
          <w:color w:val="2D3B45"/>
          <w:sz w:val="24"/>
          <w:szCs w:val="24"/>
        </w:rPr>
        <w:t>, C. (2015). Quantitative and qualitative research: Perceptual foundations. </w:t>
      </w:r>
      <w:r w:rsidRPr="00566B19">
        <w:rPr>
          <w:rFonts w:ascii="Helvetica" w:eastAsia="Times New Roman" w:hAnsi="Helvetica" w:cs="Helvetica"/>
          <w:i/>
          <w:iCs/>
          <w:color w:val="2D3B45"/>
          <w:sz w:val="24"/>
          <w:szCs w:val="24"/>
        </w:rPr>
        <w:t>International Journal of Market Research, 57</w:t>
      </w:r>
      <w:r w:rsidRPr="00566B19">
        <w:rPr>
          <w:rFonts w:ascii="Helvetica" w:eastAsia="Times New Roman" w:hAnsi="Helvetica" w:cs="Helvetica"/>
          <w:color w:val="2D3B45"/>
          <w:sz w:val="24"/>
          <w:szCs w:val="24"/>
        </w:rPr>
        <w:t>(6), 837-854. https://doi.org/10.2501/IJMR-2015-070</w:t>
      </w:r>
    </w:p>
    <w:p w:rsidR="00566B19" w:rsidRPr="00566B19" w:rsidRDefault="00566B19" w:rsidP="00566B19">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The full-text version of this article is available through the Sage Journal Online database in the Ashford University Library. In this article, the author provides information about fundamental differences between quantitative and qualitative research that may be helpful to you in preparing your Quantitative Research Studies: Part 1 discussion forum this week.</w:t>
      </w:r>
    </w:p>
    <w:p w:rsidR="00566B19" w:rsidRPr="00566B19" w:rsidRDefault="00566B19" w:rsidP="00566B19">
      <w:pPr>
        <w:shd w:val="clear" w:color="auto" w:fill="FFFFFF"/>
        <w:spacing w:before="180" w:after="180" w:line="240" w:lineRule="auto"/>
        <w:ind w:hanging="450"/>
        <w:rPr>
          <w:rFonts w:ascii="Helvetica" w:eastAsia="Times New Roman" w:hAnsi="Helvetica" w:cs="Helvetica"/>
          <w:color w:val="2D3B45"/>
          <w:sz w:val="24"/>
          <w:szCs w:val="24"/>
        </w:rPr>
      </w:pPr>
      <w:proofErr w:type="spellStart"/>
      <w:proofErr w:type="gramStart"/>
      <w:r w:rsidRPr="00566B19">
        <w:rPr>
          <w:rFonts w:ascii="Helvetica" w:eastAsia="Times New Roman" w:hAnsi="Helvetica" w:cs="Helvetica"/>
          <w:color w:val="2D3B45"/>
          <w:sz w:val="24"/>
          <w:szCs w:val="24"/>
        </w:rPr>
        <w:t>Rutberg</w:t>
      </w:r>
      <w:proofErr w:type="spellEnd"/>
      <w:r w:rsidRPr="00566B19">
        <w:rPr>
          <w:rFonts w:ascii="Helvetica" w:eastAsia="Times New Roman" w:hAnsi="Helvetica" w:cs="Helvetica"/>
          <w:color w:val="2D3B45"/>
          <w:sz w:val="24"/>
          <w:szCs w:val="24"/>
        </w:rPr>
        <w:t xml:space="preserve">, S., &amp; </w:t>
      </w:r>
      <w:proofErr w:type="spellStart"/>
      <w:r w:rsidRPr="00566B19">
        <w:rPr>
          <w:rFonts w:ascii="Helvetica" w:eastAsia="Times New Roman" w:hAnsi="Helvetica" w:cs="Helvetica"/>
          <w:color w:val="2D3B45"/>
          <w:sz w:val="24"/>
          <w:szCs w:val="24"/>
        </w:rPr>
        <w:t>Bouikidis</w:t>
      </w:r>
      <w:proofErr w:type="spellEnd"/>
      <w:r w:rsidRPr="00566B19">
        <w:rPr>
          <w:rFonts w:ascii="Helvetica" w:eastAsia="Times New Roman" w:hAnsi="Helvetica" w:cs="Helvetica"/>
          <w:color w:val="2D3B45"/>
          <w:sz w:val="24"/>
          <w:szCs w:val="24"/>
        </w:rPr>
        <w:t>, C. D. (2018).</w:t>
      </w:r>
      <w:proofErr w:type="gramEnd"/>
      <w:r w:rsidRPr="00566B19">
        <w:rPr>
          <w:rFonts w:ascii="Helvetica" w:eastAsia="Times New Roman" w:hAnsi="Helvetica" w:cs="Helvetica"/>
          <w:color w:val="2D3B45"/>
          <w:sz w:val="24"/>
          <w:szCs w:val="24"/>
        </w:rPr>
        <w:t xml:space="preserve"> </w:t>
      </w:r>
      <w:proofErr w:type="gramStart"/>
      <w:r w:rsidRPr="00566B19">
        <w:rPr>
          <w:rFonts w:ascii="Helvetica" w:eastAsia="Times New Roman" w:hAnsi="Helvetica" w:cs="Helvetica"/>
          <w:color w:val="2D3B45"/>
          <w:sz w:val="24"/>
          <w:szCs w:val="24"/>
        </w:rPr>
        <w:t>Focusing on the fundamentals: A simplistic differentiation between qualitative and quantitative research.</w:t>
      </w:r>
      <w:proofErr w:type="gramEnd"/>
      <w:r w:rsidRPr="00566B19">
        <w:rPr>
          <w:rFonts w:ascii="Helvetica" w:eastAsia="Times New Roman" w:hAnsi="Helvetica" w:cs="Helvetica"/>
          <w:color w:val="2D3B45"/>
          <w:sz w:val="24"/>
          <w:szCs w:val="24"/>
        </w:rPr>
        <w:t> </w:t>
      </w:r>
      <w:r w:rsidRPr="00566B19">
        <w:rPr>
          <w:rFonts w:ascii="Helvetica" w:eastAsia="Times New Roman" w:hAnsi="Helvetica" w:cs="Helvetica"/>
          <w:i/>
          <w:iCs/>
          <w:color w:val="2D3B45"/>
          <w:sz w:val="24"/>
          <w:szCs w:val="24"/>
        </w:rPr>
        <w:t xml:space="preserve">Nephrology Nursing Journal: Journal of </w:t>
      </w:r>
      <w:proofErr w:type="gramStart"/>
      <w:r w:rsidRPr="00566B19">
        <w:rPr>
          <w:rFonts w:ascii="Helvetica" w:eastAsia="Times New Roman" w:hAnsi="Helvetica" w:cs="Helvetica"/>
          <w:i/>
          <w:iCs/>
          <w:color w:val="2D3B45"/>
          <w:sz w:val="24"/>
          <w:szCs w:val="24"/>
        </w:rPr>
        <w:t>The</w:t>
      </w:r>
      <w:proofErr w:type="gramEnd"/>
      <w:r w:rsidRPr="00566B19">
        <w:rPr>
          <w:rFonts w:ascii="Helvetica" w:eastAsia="Times New Roman" w:hAnsi="Helvetica" w:cs="Helvetica"/>
          <w:i/>
          <w:iCs/>
          <w:color w:val="2D3B45"/>
          <w:sz w:val="24"/>
          <w:szCs w:val="24"/>
        </w:rPr>
        <w:t xml:space="preserve"> American Nephrology Nurses' Association, 45</w:t>
      </w:r>
      <w:r w:rsidRPr="00566B19">
        <w:rPr>
          <w:rFonts w:ascii="Helvetica" w:eastAsia="Times New Roman" w:hAnsi="Helvetica" w:cs="Helvetica"/>
          <w:color w:val="2D3B45"/>
          <w:sz w:val="24"/>
          <w:szCs w:val="24"/>
        </w:rPr>
        <w:t>(2), 209–212. Retrieved from https://www.annanurse.org/resources/products/nephrology-nursing-journal</w:t>
      </w:r>
    </w:p>
    <w:p w:rsidR="00566B19" w:rsidRPr="00566B19" w:rsidRDefault="00566B19" w:rsidP="00566B19">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 xml:space="preserve">The full-text version of this article is available through the </w:t>
      </w:r>
      <w:proofErr w:type="spellStart"/>
      <w:r w:rsidRPr="00566B19">
        <w:rPr>
          <w:rFonts w:ascii="Helvetica" w:eastAsia="Times New Roman" w:hAnsi="Helvetica" w:cs="Helvetica"/>
          <w:color w:val="2D3B45"/>
          <w:sz w:val="24"/>
          <w:szCs w:val="24"/>
        </w:rPr>
        <w:t>EBSCOhost</w:t>
      </w:r>
      <w:proofErr w:type="spellEnd"/>
      <w:r w:rsidRPr="00566B19">
        <w:rPr>
          <w:rFonts w:ascii="Helvetica" w:eastAsia="Times New Roman" w:hAnsi="Helvetica" w:cs="Helvetica"/>
          <w:color w:val="2D3B45"/>
          <w:sz w:val="24"/>
          <w:szCs w:val="24"/>
        </w:rPr>
        <w:t xml:space="preserve"> database in the Ashford University Library. In this article, the authors provide information about differences between quantitative and qualitative research that may be helpful to you in preparing your Quantitative Research Studies: Part 1 discussion forum this week.</w:t>
      </w:r>
    </w:p>
    <w:p w:rsidR="00566B19" w:rsidRPr="00566B19" w:rsidRDefault="00566B19" w:rsidP="00566B19">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566B19">
        <w:rPr>
          <w:rFonts w:ascii="Helvetica" w:eastAsia="Times New Roman" w:hAnsi="Helvetica" w:cs="Helvetica"/>
          <w:color w:val="621B4B"/>
          <w:sz w:val="36"/>
          <w:szCs w:val="36"/>
        </w:rPr>
        <w:t>Multimedia</w:t>
      </w:r>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gramStart"/>
      <w:r w:rsidRPr="00566B19">
        <w:rPr>
          <w:rFonts w:ascii="Helvetica" w:eastAsia="Times New Roman" w:hAnsi="Helvetica" w:cs="Helvetica"/>
          <w:color w:val="2D3B45"/>
          <w:sz w:val="24"/>
          <w:szCs w:val="24"/>
        </w:rPr>
        <w:t>Ashford University Library.</w:t>
      </w:r>
      <w:proofErr w:type="gramEnd"/>
      <w:r w:rsidRPr="00566B19">
        <w:rPr>
          <w:rFonts w:ascii="Helvetica" w:eastAsia="Times New Roman" w:hAnsi="Helvetica" w:cs="Helvetica"/>
          <w:color w:val="2D3B45"/>
          <w:sz w:val="24"/>
          <w:szCs w:val="24"/>
        </w:rPr>
        <w:t xml:space="preserve"> (2019). </w:t>
      </w:r>
      <w:hyperlink r:id="rId13" w:tgtFrame="_blank" w:history="1">
        <w:r w:rsidRPr="00566B19">
          <w:rPr>
            <w:rFonts w:ascii="Helvetica" w:eastAsia="Times New Roman" w:hAnsi="Helvetica" w:cs="Helvetica"/>
            <w:color w:val="0000FF"/>
            <w:sz w:val="24"/>
            <w:szCs w:val="24"/>
            <w:u w:val="single"/>
          </w:rPr>
          <w:t>Identifying and Finding Quantitative and Qualitative Research</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xml:space="preserve">. </w:t>
      </w:r>
      <w:proofErr w:type="gramStart"/>
      <w:r w:rsidRPr="00566B19">
        <w:rPr>
          <w:rFonts w:ascii="Helvetica" w:eastAsia="Times New Roman" w:hAnsi="Helvetica" w:cs="Helvetica"/>
          <w:color w:val="2D3B45"/>
          <w:sz w:val="24"/>
          <w:szCs w:val="24"/>
        </w:rPr>
        <w:t>[Interactivity].</w:t>
      </w:r>
      <w:proofErr w:type="gramEnd"/>
      <w:r w:rsidRPr="00566B19">
        <w:rPr>
          <w:rFonts w:ascii="Helvetica" w:eastAsia="Times New Roman" w:hAnsi="Helvetica" w:cs="Helvetica"/>
          <w:color w:val="2D3B45"/>
          <w:sz w:val="24"/>
          <w:szCs w:val="24"/>
        </w:rPr>
        <w:t xml:space="preserve"> Retrieved from https://ashford.instructure.com</w:t>
      </w:r>
    </w:p>
    <w:p w:rsidR="00566B19" w:rsidRPr="00566B19" w:rsidRDefault="00566B19" w:rsidP="00566B19">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interactivity explains how to distinguish a qualitative research article from a quantitative research article that may be useful to you in preparing your Quantitative Research Studies: Part 1 discussion forum this week.</w:t>
      </w:r>
      <w:r w:rsidRPr="00566B19">
        <w:rPr>
          <w:rFonts w:ascii="Helvetica" w:eastAsia="Times New Roman" w:hAnsi="Helvetica" w:cs="Helvetica"/>
          <w:color w:val="2D3B45"/>
          <w:sz w:val="24"/>
          <w:szCs w:val="24"/>
        </w:rPr>
        <w:br/>
        <w:t>Accessibility Statement does not exist.</w:t>
      </w:r>
      <w:r w:rsidRPr="00566B19">
        <w:rPr>
          <w:rFonts w:ascii="Helvetica" w:eastAsia="Times New Roman" w:hAnsi="Helvetica" w:cs="Helvetica"/>
          <w:color w:val="2D3B45"/>
          <w:sz w:val="24"/>
          <w:szCs w:val="24"/>
        </w:rPr>
        <w:br/>
        <w:t>Privacy Policy does not exist.</w:t>
      </w:r>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proofErr w:type="gramStart"/>
      <w:r w:rsidRPr="00566B19">
        <w:rPr>
          <w:rFonts w:ascii="Helvetica" w:eastAsia="Times New Roman" w:hAnsi="Helvetica" w:cs="Helvetica"/>
          <w:color w:val="2D3B45"/>
          <w:sz w:val="24"/>
          <w:szCs w:val="24"/>
        </w:rPr>
        <w:t>ChrisFlipp</w:t>
      </w:r>
      <w:proofErr w:type="spellEnd"/>
      <w:r w:rsidRPr="00566B19">
        <w:rPr>
          <w:rFonts w:ascii="Helvetica" w:eastAsia="Times New Roman" w:hAnsi="Helvetica" w:cs="Helvetica"/>
          <w:color w:val="2D3B45"/>
          <w:sz w:val="24"/>
          <w:szCs w:val="24"/>
        </w:rPr>
        <w:t>.</w:t>
      </w:r>
      <w:proofErr w:type="gramEnd"/>
      <w:r w:rsidRPr="00566B19">
        <w:rPr>
          <w:rFonts w:ascii="Helvetica" w:eastAsia="Times New Roman" w:hAnsi="Helvetica" w:cs="Helvetica"/>
          <w:color w:val="2D3B45"/>
          <w:sz w:val="24"/>
          <w:szCs w:val="24"/>
        </w:rPr>
        <w:t xml:space="preserve"> (2014, January 15). </w:t>
      </w:r>
      <w:hyperlink r:id="rId14" w:tgtFrame="_blank" w:history="1">
        <w:r w:rsidRPr="00566B19">
          <w:rPr>
            <w:rFonts w:ascii="Helvetica" w:eastAsia="Times New Roman" w:hAnsi="Helvetica" w:cs="Helvetica"/>
            <w:i/>
            <w:iCs/>
            <w:color w:val="0000FF"/>
            <w:sz w:val="24"/>
            <w:szCs w:val="24"/>
            <w:u w:val="single"/>
          </w:rPr>
          <w:t>Qualitative vs. quantitative</w:t>
        </w:r>
        <w:r w:rsidRPr="00566B19">
          <w:rPr>
            <w:rFonts w:ascii="Helvetica" w:eastAsia="Times New Roman" w:hAnsi="Helvetica" w:cs="Helvetica"/>
            <w:i/>
            <w:iCs/>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w:t>
      </w:r>
      <w:proofErr w:type="gramStart"/>
      <w:r w:rsidRPr="00566B19">
        <w:rPr>
          <w:rFonts w:ascii="Helvetica" w:eastAsia="Times New Roman" w:hAnsi="Helvetica" w:cs="Helvetica"/>
          <w:color w:val="2D3B45"/>
          <w:sz w:val="24"/>
          <w:szCs w:val="24"/>
        </w:rPr>
        <w:t>[Video file].</w:t>
      </w:r>
      <w:proofErr w:type="gramEnd"/>
      <w:r w:rsidRPr="00566B19">
        <w:rPr>
          <w:rFonts w:ascii="Helvetica" w:eastAsia="Times New Roman" w:hAnsi="Helvetica" w:cs="Helvetica"/>
          <w:color w:val="2D3B45"/>
          <w:sz w:val="24"/>
          <w:szCs w:val="24"/>
        </w:rPr>
        <w:t xml:space="preserve"> Retrieved from https://youtu.be/2X-QSU6-hPU</w:t>
      </w:r>
    </w:p>
    <w:p w:rsidR="00566B19" w:rsidRPr="00566B19" w:rsidRDefault="00566B19" w:rsidP="00566B19">
      <w:pPr>
        <w:numPr>
          <w:ilvl w:val="0"/>
          <w:numId w:val="8"/>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video provides a useful way of distinguishing between quantitative and qualitative research studies that may be useful to you in preparing your Quantitative Research Studies: Part 1 discussion forum this week.</w:t>
      </w:r>
      <w:r w:rsidRPr="00566B19">
        <w:rPr>
          <w:rFonts w:ascii="Helvetica" w:eastAsia="Times New Roman" w:hAnsi="Helvetica" w:cs="Helvetica"/>
          <w:color w:val="2D3B45"/>
          <w:sz w:val="24"/>
          <w:szCs w:val="24"/>
        </w:rPr>
        <w:br/>
      </w:r>
      <w:hyperlink r:id="rId15" w:tgtFrame="_blank" w:history="1">
        <w:r w:rsidRPr="00566B19">
          <w:rPr>
            <w:rFonts w:ascii="Helvetica" w:eastAsia="Times New Roman" w:hAnsi="Helvetica" w:cs="Helvetica"/>
            <w:color w:val="0000FF"/>
            <w:sz w:val="24"/>
            <w:szCs w:val="24"/>
            <w:u w:val="single"/>
          </w:rPr>
          <w:t>Accessibility Statement</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br/>
      </w:r>
      <w:hyperlink r:id="rId16"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566B19">
        <w:rPr>
          <w:rFonts w:ascii="Helvetica" w:eastAsia="Times New Roman" w:hAnsi="Helvetica" w:cs="Helvetica"/>
          <w:color w:val="621B4B"/>
          <w:sz w:val="36"/>
          <w:szCs w:val="36"/>
        </w:rPr>
        <w:lastRenderedPageBreak/>
        <w:t>Web Pages</w:t>
      </w:r>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 </w:t>
      </w:r>
      <w:hyperlink r:id="rId17" w:tgtFrame="_blank" w:history="1">
        <w:r w:rsidRPr="00566B19">
          <w:rPr>
            <w:rFonts w:ascii="Helvetica" w:eastAsia="Times New Roman" w:hAnsi="Helvetica" w:cs="Helvetica"/>
            <w:color w:val="0000FF"/>
            <w:sz w:val="24"/>
            <w:szCs w:val="24"/>
            <w:u w:val="single"/>
          </w:rPr>
          <w:t>Construct validity</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http://www.socialresearchmethods.net/kb/constval.php</w:t>
      </w:r>
    </w:p>
    <w:p w:rsidR="00566B19" w:rsidRPr="00566B19" w:rsidRDefault="00566B19" w:rsidP="00566B19">
      <w:pPr>
        <w:numPr>
          <w:ilvl w:val="0"/>
          <w:numId w:val="9"/>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construct validity that may be helpful to you in preparing your Quantitative Research Studies: Part 2 paper this week.</w:t>
      </w:r>
      <w:r w:rsidRPr="00566B19">
        <w:rPr>
          <w:rFonts w:ascii="Helvetica" w:eastAsia="Times New Roman" w:hAnsi="Helvetica" w:cs="Helvetica"/>
          <w:color w:val="2D3B45"/>
          <w:sz w:val="24"/>
          <w:szCs w:val="24"/>
        </w:rPr>
        <w:br/>
        <w:t xml:space="preserve">Accessibility Statement does not </w:t>
      </w:r>
      <w:proofErr w:type="gramStart"/>
      <w:r w:rsidRPr="00566B19">
        <w:rPr>
          <w:rFonts w:ascii="Helvetica" w:eastAsia="Times New Roman" w:hAnsi="Helvetica" w:cs="Helvetica"/>
          <w:color w:val="2D3B45"/>
          <w:sz w:val="24"/>
          <w:szCs w:val="24"/>
        </w:rPr>
        <w:t>exist</w:t>
      </w:r>
      <w:proofErr w:type="gramEnd"/>
      <w:r w:rsidRPr="00566B19">
        <w:rPr>
          <w:rFonts w:ascii="Helvetica" w:eastAsia="Times New Roman" w:hAnsi="Helvetica" w:cs="Helvetica"/>
          <w:color w:val="2D3B45"/>
          <w:sz w:val="24"/>
          <w:szCs w:val="24"/>
        </w:rPr>
        <w:br/>
      </w:r>
      <w:hyperlink r:id="rId18"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 </w:t>
      </w:r>
      <w:hyperlink r:id="rId19" w:tgtFrame="_blank" w:history="1">
        <w:r w:rsidRPr="00566B19">
          <w:rPr>
            <w:rFonts w:ascii="Helvetica" w:eastAsia="Times New Roman" w:hAnsi="Helvetica" w:cs="Helvetica"/>
            <w:color w:val="0000FF"/>
            <w:sz w:val="24"/>
            <w:szCs w:val="24"/>
            <w:u w:val="single"/>
          </w:rPr>
          <w:t>Nonprobability sampling</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http://www.socialresearchmethods.net/kb/sampnon.php</w:t>
      </w:r>
    </w:p>
    <w:p w:rsidR="00566B19" w:rsidRPr="00566B19" w:rsidRDefault="00566B19" w:rsidP="00566B19">
      <w:pPr>
        <w:numPr>
          <w:ilvl w:val="0"/>
          <w:numId w:val="10"/>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nonprobability sampling that may be helpful to you in preparing your Quantitative Research Studies: Part 2 paper this week.</w:t>
      </w:r>
      <w:r w:rsidRPr="00566B19">
        <w:rPr>
          <w:rFonts w:ascii="Helvetica" w:eastAsia="Times New Roman" w:hAnsi="Helvetica" w:cs="Helvetica"/>
          <w:color w:val="2D3B45"/>
          <w:sz w:val="24"/>
          <w:szCs w:val="24"/>
        </w:rPr>
        <w:br/>
        <w:t>Accessibility Statement does not exist.</w:t>
      </w:r>
      <w:r w:rsidRPr="00566B19">
        <w:rPr>
          <w:rFonts w:ascii="Helvetica" w:eastAsia="Times New Roman" w:hAnsi="Helvetica" w:cs="Helvetica"/>
          <w:color w:val="2D3B45"/>
          <w:sz w:val="24"/>
          <w:szCs w:val="24"/>
        </w:rPr>
        <w:br/>
      </w:r>
      <w:hyperlink r:id="rId20"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 </w:t>
      </w:r>
      <w:hyperlink r:id="rId21" w:tgtFrame="_blank" w:history="1">
        <w:r w:rsidRPr="00566B19">
          <w:rPr>
            <w:rFonts w:ascii="Helvetica" w:eastAsia="Times New Roman" w:hAnsi="Helvetica" w:cs="Helvetica"/>
            <w:color w:val="0000FF"/>
            <w:sz w:val="24"/>
            <w:szCs w:val="24"/>
            <w:u w:val="single"/>
          </w:rPr>
          <w:t>Probability sampling</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http://www.socialresearchmethods.net/kb/sampprob.php</w:t>
      </w:r>
    </w:p>
    <w:p w:rsidR="00566B19" w:rsidRPr="00566B19" w:rsidRDefault="00566B19" w:rsidP="00566B19">
      <w:pPr>
        <w:numPr>
          <w:ilvl w:val="0"/>
          <w:numId w:val="11"/>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probability sampling that may be helpful to you in preparing your Quantitative Research Studies: Part 2 paper this week.</w:t>
      </w:r>
      <w:r w:rsidRPr="00566B19">
        <w:rPr>
          <w:rFonts w:ascii="Helvetica" w:eastAsia="Times New Roman" w:hAnsi="Helvetica" w:cs="Helvetica"/>
          <w:color w:val="2D3B45"/>
          <w:sz w:val="24"/>
          <w:szCs w:val="24"/>
        </w:rPr>
        <w:br/>
        <w:t>Accessibility Statement does not exist.</w:t>
      </w:r>
      <w:r w:rsidRPr="00566B19">
        <w:rPr>
          <w:rFonts w:ascii="Helvetica" w:eastAsia="Times New Roman" w:hAnsi="Helvetica" w:cs="Helvetica"/>
          <w:color w:val="2D3B45"/>
          <w:sz w:val="24"/>
          <w:szCs w:val="24"/>
        </w:rPr>
        <w:br/>
      </w:r>
      <w:hyperlink r:id="rId22"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 </w:t>
      </w:r>
      <w:hyperlink r:id="rId23" w:tgtFrame="_blank" w:history="1">
        <w:r w:rsidRPr="00566B19">
          <w:rPr>
            <w:rFonts w:ascii="Helvetica" w:eastAsia="Times New Roman" w:hAnsi="Helvetica" w:cs="Helvetica"/>
            <w:color w:val="0000FF"/>
            <w:sz w:val="24"/>
            <w:szCs w:val="24"/>
            <w:u w:val="single"/>
          </w:rPr>
          <w:t>Sampling terminology</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http://www.socialresearchmethods.net/kb/sampterm.php</w:t>
      </w:r>
    </w:p>
    <w:p w:rsidR="00566B19" w:rsidRPr="00566B19" w:rsidRDefault="00566B19" w:rsidP="00566B19">
      <w:pPr>
        <w:numPr>
          <w:ilvl w:val="0"/>
          <w:numId w:val="1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sampling terminology that may be helpful to you in preparing your Quantitative Research Studies: Part 2 paper this week.</w:t>
      </w:r>
      <w:r w:rsidRPr="00566B19">
        <w:rPr>
          <w:rFonts w:ascii="Helvetica" w:eastAsia="Times New Roman" w:hAnsi="Helvetica" w:cs="Helvetica"/>
          <w:color w:val="2D3B45"/>
          <w:sz w:val="24"/>
          <w:szCs w:val="24"/>
        </w:rPr>
        <w:br/>
        <w:t xml:space="preserve">Accessibility Statement does not </w:t>
      </w:r>
      <w:proofErr w:type="gramStart"/>
      <w:r w:rsidRPr="00566B19">
        <w:rPr>
          <w:rFonts w:ascii="Helvetica" w:eastAsia="Times New Roman" w:hAnsi="Helvetica" w:cs="Helvetica"/>
          <w:color w:val="2D3B45"/>
          <w:sz w:val="24"/>
          <w:szCs w:val="24"/>
        </w:rPr>
        <w:t>exist</w:t>
      </w:r>
      <w:proofErr w:type="gramEnd"/>
      <w:r w:rsidRPr="00566B19">
        <w:rPr>
          <w:rFonts w:ascii="Helvetica" w:eastAsia="Times New Roman" w:hAnsi="Helvetica" w:cs="Helvetica"/>
          <w:color w:val="2D3B45"/>
          <w:sz w:val="24"/>
          <w:szCs w:val="24"/>
        </w:rPr>
        <w:br/>
      </w:r>
      <w:hyperlink r:id="rId24"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after="0" w:line="240" w:lineRule="auto"/>
        <w:ind w:hanging="450"/>
        <w:rPr>
          <w:rFonts w:ascii="Helvetica" w:eastAsia="Times New Roman" w:hAnsi="Helvetica" w:cs="Helvetica"/>
          <w:color w:val="2D3B45"/>
          <w:sz w:val="24"/>
          <w:szCs w:val="24"/>
        </w:rPr>
      </w:pPr>
      <w:proofErr w:type="spellStart"/>
      <w:r w:rsidRPr="00566B19">
        <w:rPr>
          <w:rFonts w:ascii="Helvetica" w:eastAsia="Times New Roman" w:hAnsi="Helvetica" w:cs="Helvetica"/>
          <w:color w:val="2D3B45"/>
          <w:sz w:val="24"/>
          <w:szCs w:val="24"/>
        </w:rPr>
        <w:t>Trochim</w:t>
      </w:r>
      <w:proofErr w:type="spellEnd"/>
      <w:r w:rsidRPr="00566B19">
        <w:rPr>
          <w:rFonts w:ascii="Helvetica" w:eastAsia="Times New Roman" w:hAnsi="Helvetica" w:cs="Helvetica"/>
          <w:color w:val="2D3B45"/>
          <w:sz w:val="24"/>
          <w:szCs w:val="24"/>
        </w:rPr>
        <w:t>, W. M. K. (2006). </w:t>
      </w:r>
      <w:hyperlink r:id="rId25" w:tgtFrame="_blank" w:history="1">
        <w:r w:rsidRPr="00566B19">
          <w:rPr>
            <w:rFonts w:ascii="Helvetica" w:eastAsia="Times New Roman" w:hAnsi="Helvetica" w:cs="Helvetica"/>
            <w:color w:val="0000FF"/>
            <w:sz w:val="24"/>
            <w:szCs w:val="24"/>
            <w:u w:val="single"/>
          </w:rPr>
          <w:t>Statistical terms in sampling</w:t>
        </w:r>
        <w:r w:rsidRPr="00566B19">
          <w:rPr>
            <w:rFonts w:ascii="Helvetica" w:eastAsia="Times New Roman" w:hAnsi="Helvetica" w:cs="Helvetica"/>
            <w:color w:val="0000FF"/>
            <w:sz w:val="24"/>
            <w:szCs w:val="24"/>
            <w:bdr w:val="none" w:sz="0" w:space="0" w:color="auto" w:frame="1"/>
          </w:rPr>
          <w:t> (Links to an external site.)</w:t>
        </w:r>
      </w:hyperlink>
      <w:r w:rsidRPr="00566B19">
        <w:rPr>
          <w:rFonts w:ascii="Helvetica" w:eastAsia="Times New Roman" w:hAnsi="Helvetica" w:cs="Helvetica"/>
          <w:color w:val="2D3B45"/>
          <w:sz w:val="24"/>
          <w:szCs w:val="24"/>
        </w:rPr>
        <w:t>. Retrieved from http://www.socialresearchmethods.net/kb/sampstat.php</w:t>
      </w:r>
    </w:p>
    <w:p w:rsidR="00566B19" w:rsidRPr="00566B19" w:rsidRDefault="00566B19" w:rsidP="00566B19">
      <w:pPr>
        <w:numPr>
          <w:ilvl w:val="0"/>
          <w:numId w:val="13"/>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66B19">
        <w:rPr>
          <w:rFonts w:ascii="Helvetica" w:eastAsia="Times New Roman" w:hAnsi="Helvetica" w:cs="Helvetica"/>
          <w:color w:val="2D3B45"/>
          <w:sz w:val="24"/>
          <w:szCs w:val="24"/>
        </w:rPr>
        <w:t>This web page provides information and definitions associated with statistical terms in sampling that may be helpful to you in preparing your Quantitative Research Studies: Part 2 paper this week.</w:t>
      </w:r>
      <w:r w:rsidRPr="00566B19">
        <w:rPr>
          <w:rFonts w:ascii="Helvetica" w:eastAsia="Times New Roman" w:hAnsi="Helvetica" w:cs="Helvetica"/>
          <w:color w:val="2D3B45"/>
          <w:sz w:val="24"/>
          <w:szCs w:val="24"/>
        </w:rPr>
        <w:br/>
        <w:t xml:space="preserve">Accessibility Statement does not </w:t>
      </w:r>
      <w:proofErr w:type="gramStart"/>
      <w:r w:rsidRPr="00566B19">
        <w:rPr>
          <w:rFonts w:ascii="Helvetica" w:eastAsia="Times New Roman" w:hAnsi="Helvetica" w:cs="Helvetica"/>
          <w:color w:val="2D3B45"/>
          <w:sz w:val="24"/>
          <w:szCs w:val="24"/>
        </w:rPr>
        <w:t>exist</w:t>
      </w:r>
      <w:proofErr w:type="gramEnd"/>
      <w:r w:rsidRPr="00566B19">
        <w:rPr>
          <w:rFonts w:ascii="Helvetica" w:eastAsia="Times New Roman" w:hAnsi="Helvetica" w:cs="Helvetica"/>
          <w:color w:val="2D3B45"/>
          <w:sz w:val="24"/>
          <w:szCs w:val="24"/>
        </w:rPr>
        <w:br/>
      </w:r>
      <w:hyperlink r:id="rId26" w:tgtFrame="_blank" w:history="1">
        <w:r w:rsidRPr="00566B19">
          <w:rPr>
            <w:rFonts w:ascii="Helvetica" w:eastAsia="Times New Roman" w:hAnsi="Helvetica" w:cs="Helvetica"/>
            <w:color w:val="0000FF"/>
            <w:sz w:val="24"/>
            <w:szCs w:val="24"/>
            <w:u w:val="single"/>
          </w:rPr>
          <w:t>Privacy Policy</w:t>
        </w:r>
        <w:r w:rsidRPr="00566B19">
          <w:rPr>
            <w:rFonts w:ascii="Helvetica" w:eastAsia="Times New Roman" w:hAnsi="Helvetica" w:cs="Helvetica"/>
            <w:color w:val="0000FF"/>
            <w:sz w:val="24"/>
            <w:szCs w:val="24"/>
            <w:bdr w:val="none" w:sz="0" w:space="0" w:color="auto" w:frame="1"/>
          </w:rPr>
          <w:t> (Links to an external site.)</w:t>
        </w:r>
      </w:hyperlink>
    </w:p>
    <w:p w:rsidR="00566B19" w:rsidRPr="00566B19" w:rsidRDefault="00566B19" w:rsidP="00566B19">
      <w:pPr>
        <w:shd w:val="clear" w:color="auto" w:fill="FFFFFF"/>
        <w:spacing w:before="180" w:after="180" w:line="240" w:lineRule="auto"/>
        <w:ind w:hanging="450"/>
        <w:jc w:val="right"/>
        <w:rPr>
          <w:rFonts w:ascii="Helvetica" w:eastAsia="Times New Roman" w:hAnsi="Helvetica" w:cs="Helvetica"/>
          <w:color w:val="2D3B45"/>
          <w:sz w:val="24"/>
          <w:szCs w:val="24"/>
        </w:rPr>
      </w:pPr>
      <w:hyperlink r:id="rId27" w:history="1">
        <w:r w:rsidRPr="00566B19">
          <w:rPr>
            <w:rFonts w:ascii="Helvetica" w:eastAsia="Times New Roman" w:hAnsi="Helvetica" w:cs="Helvetica"/>
            <w:color w:val="0000FF"/>
            <w:sz w:val="24"/>
            <w:szCs w:val="24"/>
            <w:u w:val="single"/>
          </w:rPr>
          <w:t>Go to top of page</w:t>
        </w:r>
      </w:hyperlink>
    </w:p>
    <w:p w:rsidR="002D0FAF" w:rsidRDefault="002D0FAF"/>
    <w:sectPr w:rsidR="002D0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18B8"/>
    <w:multiLevelType w:val="multilevel"/>
    <w:tmpl w:val="FC5E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280793"/>
    <w:multiLevelType w:val="multilevel"/>
    <w:tmpl w:val="7794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B725A2"/>
    <w:multiLevelType w:val="multilevel"/>
    <w:tmpl w:val="F7A6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4376ED"/>
    <w:multiLevelType w:val="multilevel"/>
    <w:tmpl w:val="8BB2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227357"/>
    <w:multiLevelType w:val="multilevel"/>
    <w:tmpl w:val="4760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0D0D15"/>
    <w:multiLevelType w:val="multilevel"/>
    <w:tmpl w:val="12A6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542445"/>
    <w:multiLevelType w:val="multilevel"/>
    <w:tmpl w:val="4576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96776B"/>
    <w:multiLevelType w:val="multilevel"/>
    <w:tmpl w:val="2E62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244BAD"/>
    <w:multiLevelType w:val="multilevel"/>
    <w:tmpl w:val="BCDA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3279D5"/>
    <w:multiLevelType w:val="multilevel"/>
    <w:tmpl w:val="4C38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F30FF2"/>
    <w:multiLevelType w:val="multilevel"/>
    <w:tmpl w:val="DFC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9F1F3C"/>
    <w:multiLevelType w:val="multilevel"/>
    <w:tmpl w:val="05E0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AE5E32"/>
    <w:multiLevelType w:val="multilevel"/>
    <w:tmpl w:val="EFCE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10"/>
  </w:num>
  <w:num w:numId="4">
    <w:abstractNumId w:val="0"/>
  </w:num>
  <w:num w:numId="5">
    <w:abstractNumId w:val="9"/>
  </w:num>
  <w:num w:numId="6">
    <w:abstractNumId w:val="11"/>
  </w:num>
  <w:num w:numId="7">
    <w:abstractNumId w:val="6"/>
  </w:num>
  <w:num w:numId="8">
    <w:abstractNumId w:val="2"/>
  </w:num>
  <w:num w:numId="9">
    <w:abstractNumId w:val="8"/>
  </w:num>
  <w:num w:numId="10">
    <w:abstractNumId w:val="7"/>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B19"/>
    <w:rsid w:val="002D0FAF"/>
    <w:rsid w:val="00566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36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intl/en/policies/privacy" TargetMode="External"/><Relationship Id="rId13" Type="http://schemas.openxmlformats.org/officeDocument/2006/relationships/hyperlink" Target="https://iad.scorm.canvaslms.com/ScormEngineInterface/defaultui/deliver.jsp?preventRightClick=false&amp;cc=en_US&amp;configuration=47N24QQMQYKNINME5NNZVGLW43TFWQON3OI7FDRDTVO3CLZ7BLCK27V7SESKJM4XKC3MOJCDGCKQZ6AZ3QVCEMKU6VXMHF2IFLBLS6O7I3GKJU4C52TB6RM3CWYFH7QBNZKXR3WLSG3W3YJDSASH6PQB4K4Y4ZEDTRAVWI4BKBV4QPFKDTQHXSLFYI2VOEUK4DNUC67MTKKJQG3FP6KBJHOAABCPEHCDMUAG3NBIQJ2UWCE3DB52PE3BACDJLXV3Q5ZFPOUY7LG42W4GQLSNSWDIZYUJFTIA2FMG6HTRN7KIT3BIFZHBF5FYL32DPH252RG62JPCJVCOPFOQF7ZPCS4AKXJITT7NLNRRASXRX2O4IE65JJ2Y72IK2EKBAEAJW2RBMLOGWKTZQ&amp;ieCompatibilityMode=none&amp;registration=47N24QQMQYKNI6KOGEFO6D3NSGOLAZ5CGMFFQCUD2K5U4KFBZPNETFN6JFX7R7EGMGW2DZHT3CXK6L4VQMDCCZ5E3PB2MDQMFFN4YFEIIH544NCT7CEVLMTROBO3G772&amp;registration=47N24QQMQYKNISI3GTVVZZSPWPJFNZHQRKGWBNEZJY4QDJFOVIPJ7FCOJX7B4GVK53X67QXAW3RWRBZNL5YUPLCZO4CVNI3I54LRSDQ&amp;ts=20191022183348&amp;redirectUrl=https%3A%2F%2Fscone-prod.us-east-1.insops.net%2Fpackages%2F257720%2Flaunch_complete%3Flocale%3Den" TargetMode="External"/><Relationship Id="rId18" Type="http://schemas.openxmlformats.org/officeDocument/2006/relationships/hyperlink" Target="https://www.socialresearchmethods.net/privacy.html" TargetMode="External"/><Relationship Id="rId26" Type="http://schemas.openxmlformats.org/officeDocument/2006/relationships/hyperlink" Target="https://www.socialresearchmethods.net/privacy.html" TargetMode="External"/><Relationship Id="rId3" Type="http://schemas.microsoft.com/office/2007/relationships/stylesWithEffects" Target="stylesWithEffects.xml"/><Relationship Id="rId21" Type="http://schemas.openxmlformats.org/officeDocument/2006/relationships/hyperlink" Target="http://www.socialresearchmethods.net/kb/sampprob.php" TargetMode="External"/><Relationship Id="rId7" Type="http://schemas.openxmlformats.org/officeDocument/2006/relationships/hyperlink" Target="https://support.google.com/youtube/answer/189278?hl=en" TargetMode="External"/><Relationship Id="rId12" Type="http://schemas.openxmlformats.org/officeDocument/2006/relationships/hyperlink" Target="https://www.socialresearchmethods.net/privacy.html" TargetMode="External"/><Relationship Id="rId17" Type="http://schemas.openxmlformats.org/officeDocument/2006/relationships/hyperlink" Target="http://www.socialresearchmethods.net/kb/constval.php" TargetMode="External"/><Relationship Id="rId25" Type="http://schemas.openxmlformats.org/officeDocument/2006/relationships/hyperlink" Target="http://www.socialresearchmethods.net/kb/sampstat.php" TargetMode="External"/><Relationship Id="rId2" Type="http://schemas.openxmlformats.org/officeDocument/2006/relationships/styles" Target="styles.xml"/><Relationship Id="rId16" Type="http://schemas.openxmlformats.org/officeDocument/2006/relationships/hyperlink" Target="https://www.google.com/intl/en/policies/privacy" TargetMode="External"/><Relationship Id="rId20" Type="http://schemas.openxmlformats.org/officeDocument/2006/relationships/hyperlink" Target="https://www.socialresearchmethods.net/privacy.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utube.com/watch?v=10nMNh3RMp0" TargetMode="External"/><Relationship Id="rId11" Type="http://schemas.openxmlformats.org/officeDocument/2006/relationships/hyperlink" Target="http://www.socialresearchmethods.net/kb/intval.php" TargetMode="External"/><Relationship Id="rId24" Type="http://schemas.openxmlformats.org/officeDocument/2006/relationships/hyperlink" Target="https://www.socialresearchmethods.net/privacy.html" TargetMode="External"/><Relationship Id="rId5" Type="http://schemas.openxmlformats.org/officeDocument/2006/relationships/webSettings" Target="webSettings.xml"/><Relationship Id="rId15" Type="http://schemas.openxmlformats.org/officeDocument/2006/relationships/hyperlink" Target="https://support.google.com/youtube/answer/189278?hl=en" TargetMode="External"/><Relationship Id="rId23" Type="http://schemas.openxmlformats.org/officeDocument/2006/relationships/hyperlink" Target="http://www.socialresearchmethods.net/kb/sampterm.php" TargetMode="External"/><Relationship Id="rId28" Type="http://schemas.openxmlformats.org/officeDocument/2006/relationships/fontTable" Target="fontTable.xml"/><Relationship Id="rId10" Type="http://schemas.openxmlformats.org/officeDocument/2006/relationships/hyperlink" Target="https://www.socialresearchmethods.net/privacy.html" TargetMode="External"/><Relationship Id="rId19" Type="http://schemas.openxmlformats.org/officeDocument/2006/relationships/hyperlink" Target="http://www.socialresearchmethods.net/kb/sampnon.php" TargetMode="External"/><Relationship Id="rId4" Type="http://schemas.openxmlformats.org/officeDocument/2006/relationships/settings" Target="settings.xml"/><Relationship Id="rId9" Type="http://schemas.openxmlformats.org/officeDocument/2006/relationships/hyperlink" Target="http://www.socialresearchmethods.net/kb/external.php" TargetMode="External"/><Relationship Id="rId14" Type="http://schemas.openxmlformats.org/officeDocument/2006/relationships/hyperlink" Target="https://youtu.be/2X-QSU6-hPU" TargetMode="External"/><Relationship Id="rId22" Type="http://schemas.openxmlformats.org/officeDocument/2006/relationships/hyperlink" Target="https://www.socialresearchmethods.net/privacy.html" TargetMode="External"/><Relationship Id="rId27" Type="http://schemas.openxmlformats.org/officeDocument/2006/relationships/hyperlink" Target="https://ashford.instructure.com/courses/64357/pages/week-3-resources?module_item_id=32565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LANINA HOWARD-ROGERS</dc:creator>
  <cp:lastModifiedBy>LANINA HOWARD-ROGERS</cp:lastModifiedBy>
  <cp:revision>1</cp:revision>
  <dcterms:created xsi:type="dcterms:W3CDTF">2020-05-05T09:20:00Z</dcterms:created>
  <dcterms:modified xsi:type="dcterms:W3CDTF">2020-05-05T09:21:00Z</dcterms:modified>
</cp:coreProperties>
</file>